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58B5" w14:textId="77777777" w:rsidR="00F53426" w:rsidRDefault="00F53426" w:rsidP="00F53426">
      <w:pPr>
        <w:pStyle w:val="ConsPlusNormal"/>
        <w:ind w:left="4962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"Приложение № 1</w:t>
      </w:r>
    </w:p>
    <w:p w14:paraId="6F5AD44B" w14:textId="77777777" w:rsidR="00F53426" w:rsidRDefault="00F53426" w:rsidP="00F53426">
      <w:pPr>
        <w:pStyle w:val="ConsPlusNormal"/>
        <w:ind w:left="4962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A8F3876" w14:textId="77777777" w:rsidR="00F53426" w:rsidRDefault="00F53426" w:rsidP="00F53426">
      <w:pPr>
        <w:pStyle w:val="ConsPlusNormal"/>
        <w:ind w:left="4962"/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"</w:t>
      </w:r>
      <w:r>
        <w:rPr>
          <w:rFonts w:ascii="Times New Roman" w:hAnsi="Times New Roman" w:cs="Times New Roman"/>
          <w:bCs/>
          <w:sz w:val="28"/>
          <w:szCs w:val="28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и крупногабаритных отходов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375BA0B" w14:textId="77777777" w:rsidR="00F53426" w:rsidRDefault="00F53426" w:rsidP="00F53426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66F1428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____________________________</w:t>
      </w:r>
    </w:p>
    <w:p w14:paraId="2E652C68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</w:t>
      </w:r>
    </w:p>
    <w:p w14:paraId="7A655E81" w14:textId="77777777" w:rsidR="00F53426" w:rsidRDefault="00F53426" w:rsidP="00F53426">
      <w:pPr>
        <w:pStyle w:val="ConsPlusNonformat"/>
        <w:ind w:left="5245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14:paraId="1DE77B11" w14:textId="77777777" w:rsidR="00F53426" w:rsidRDefault="00F53426" w:rsidP="00F53426">
      <w:pPr>
        <w:pStyle w:val="ConsPlusNonformat"/>
        <w:ind w:left="5245"/>
        <w:jc w:val="center"/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14:paraId="54690CEC" w14:textId="77777777" w:rsidR="00F53426" w:rsidRDefault="00F53426" w:rsidP="00F53426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5D219A17" w14:textId="77777777" w:rsidR="00F53426" w:rsidRDefault="00F53426" w:rsidP="00F53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</w:p>
    <w:p w14:paraId="6D2154D2" w14:textId="77777777" w:rsidR="00F53426" w:rsidRDefault="00F53426" w:rsidP="00F5342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32BFEEC8" w14:textId="77777777" w:rsidR="00F53426" w:rsidRDefault="00F53426" w:rsidP="00F53426">
      <w:pPr>
        <w:autoSpaceDE w:val="0"/>
        <w:jc w:val="center"/>
      </w:pPr>
      <w:r>
        <w:rPr>
          <w:b/>
          <w:bCs/>
          <w:szCs w:val="28"/>
        </w:rPr>
        <w:t>о включении сведений о месте (площадке) накопления твердых</w:t>
      </w:r>
    </w:p>
    <w:p w14:paraId="0838371E" w14:textId="77777777" w:rsidR="00F53426" w:rsidRDefault="00F53426" w:rsidP="00F53426">
      <w:pPr>
        <w:autoSpaceDE w:val="0"/>
        <w:jc w:val="center"/>
      </w:pPr>
      <w:r>
        <w:rPr>
          <w:b/>
          <w:bCs/>
          <w:szCs w:val="28"/>
        </w:rPr>
        <w:t>коммунальных отходов в реестр мест (площадок) накопления твердых</w:t>
      </w:r>
    </w:p>
    <w:p w14:paraId="6FA71FCF" w14:textId="77777777" w:rsidR="00F53426" w:rsidRDefault="00F53426" w:rsidP="00F53426">
      <w:pPr>
        <w:autoSpaceDE w:val="0"/>
        <w:jc w:val="center"/>
      </w:pPr>
      <w:r>
        <w:rPr>
          <w:b/>
          <w:bCs/>
          <w:szCs w:val="28"/>
        </w:rPr>
        <w:t>коммунальных отходов</w:t>
      </w:r>
    </w:p>
    <w:p w14:paraId="797C44F4" w14:textId="77777777" w:rsidR="00F53426" w:rsidRDefault="00F53426" w:rsidP="00F53426">
      <w:pPr>
        <w:autoSpaceDE w:val="0"/>
        <w:jc w:val="both"/>
        <w:rPr>
          <w:rFonts w:ascii="Courier New" w:hAnsi="Courier New" w:cs="Courier New"/>
          <w:b/>
          <w:bCs/>
          <w:sz w:val="20"/>
        </w:rPr>
      </w:pPr>
    </w:p>
    <w:p w14:paraId="2F6E2F1D" w14:textId="77777777" w:rsidR="00F53426" w:rsidRDefault="00F53426" w:rsidP="00F53426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14:paraId="311249B9" w14:textId="77777777" w:rsidR="00F53426" w:rsidRDefault="00F53426" w:rsidP="00F53426">
      <w:pPr>
        <w:autoSpaceDE w:val="0"/>
        <w:ind w:firstLine="567"/>
        <w:jc w:val="both"/>
      </w:pPr>
      <w:r>
        <w:rPr>
          <w:szCs w:val="28"/>
        </w:rPr>
        <w:t xml:space="preserve">    </w:t>
      </w:r>
      <w:r>
        <w:rPr>
          <w:b/>
          <w:bCs/>
          <w:szCs w:val="28"/>
        </w:rPr>
        <w:t xml:space="preserve">В  соответствии  с  </w:t>
      </w:r>
      <w:hyperlink r:id="rId4" w:history="1">
        <w:r>
          <w:rPr>
            <w:rStyle w:val="a3"/>
            <w:b/>
            <w:bCs/>
            <w:szCs w:val="28"/>
          </w:rPr>
          <w:t>пунктами 21</w:t>
        </w:r>
      </w:hyperlink>
      <w:r>
        <w:rPr>
          <w:b/>
          <w:bCs/>
          <w:szCs w:val="28"/>
        </w:rPr>
        <w:t xml:space="preserve">, </w:t>
      </w:r>
      <w:hyperlink r:id="rId5" w:history="1">
        <w:r>
          <w:rPr>
            <w:rStyle w:val="a3"/>
            <w:b/>
            <w:bCs/>
            <w:szCs w:val="28"/>
          </w:rPr>
          <w:t>22</w:t>
        </w:r>
      </w:hyperlink>
      <w:r>
        <w:rPr>
          <w:b/>
          <w:bCs/>
          <w:szCs w:val="28"/>
        </w:rPr>
        <w:t xml:space="preserve"> Правил обустройства мест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включения  сведений  о  месте  (площадке)  накопления  твердых коммунальных отходов   в   реестр   мест   (площадок)  накопления  твердых  коммунальных отходов,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szCs w:val="28"/>
        </w:rPr>
        <w:t xml:space="preserve"> ___________</w:t>
      </w:r>
    </w:p>
    <w:p w14:paraId="25A2FE0C" w14:textId="77777777" w:rsidR="00F53426" w:rsidRDefault="00F53426" w:rsidP="00F53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F8E2E7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F25C23B" w14:textId="77777777" w:rsidR="00F53426" w:rsidRDefault="00F53426" w:rsidP="00F53426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собственника создаваемого места (площадки)</w:t>
      </w:r>
    </w:p>
    <w:p w14:paraId="66995D9F" w14:textId="77777777" w:rsidR="00F53426" w:rsidRDefault="00F53426" w:rsidP="00F53426">
      <w:pPr>
        <w:pStyle w:val="ConsPlusNonformat"/>
        <w:jc w:val="center"/>
      </w:pPr>
      <w:r>
        <w:rPr>
          <w:rFonts w:ascii="Times New Roman" w:hAnsi="Times New Roman" w:cs="Times New Roman"/>
        </w:rPr>
        <w:t>накопления твердых коммунальных отходов)</w:t>
      </w:r>
    </w:p>
    <w:p w14:paraId="24A99745" w14:textId="77777777" w:rsidR="00F53426" w:rsidRDefault="00F53426" w:rsidP="00F53426">
      <w:pPr>
        <w:pStyle w:val="ConsPlusNonformat"/>
        <w:jc w:val="both"/>
        <w:rPr>
          <w:rFonts w:ascii="Times New Roman" w:hAnsi="Times New Roman" w:cs="Times New Roman"/>
        </w:rPr>
      </w:pPr>
    </w:p>
    <w:p w14:paraId="191D0B3C" w14:textId="77777777" w:rsidR="00F53426" w:rsidRDefault="00F53426" w:rsidP="00F53426">
      <w:pPr>
        <w:pStyle w:val="ConsPlusNonformat"/>
        <w:jc w:val="both"/>
        <w:rPr>
          <w:rFonts w:ascii="Times New Roman" w:hAnsi="Times New Roman" w:cs="Times New Roman"/>
        </w:rPr>
      </w:pPr>
    </w:p>
    <w:p w14:paraId="0A44B61F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направляет следующую заявку:</w:t>
      </w:r>
    </w:p>
    <w:p w14:paraId="090B7505" w14:textId="77777777" w:rsidR="00F53426" w:rsidRDefault="00F53426" w:rsidP="00F53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4989"/>
        <w:gridCol w:w="3889"/>
      </w:tblGrid>
      <w:tr w:rsidR="00F53426" w14:paraId="7522F082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4E54F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DCCC8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00A0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3312ADD4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1AB21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EED3A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юридических лиц: основной государственный регистрационный номер записи в Едином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реестре юридических лиц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48E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53031BC3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3783A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83D96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685A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1F8A3AE5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CE43A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C5D7C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физических лиц,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предпринимателей:  реквизиты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4C7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37B824F4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22A4E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A4EA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местонахождения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лица/адрес регистрации по месту жительства индивидуального предпринимателя, физического лица;</w:t>
            </w:r>
          </w:p>
          <w:p w14:paraId="7F4C6FC8" w14:textId="77777777" w:rsidR="00F53426" w:rsidRDefault="00F53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95680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64F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6CF30991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E7D95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487E8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 (при наличии)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B3C2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7C0A4044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2F5B0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83E13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нахождении  места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накопления ТКО:  </w:t>
            </w:r>
          </w:p>
          <w:p w14:paraId="70523046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(местоположение);</w:t>
            </w:r>
          </w:p>
          <w:p w14:paraId="1C12D150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географические координаты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27C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0B6AE351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06D03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CCC1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места (площадки) накопления ТКО:</w:t>
            </w:r>
          </w:p>
          <w:p w14:paraId="0725D897" w14:textId="77777777" w:rsidR="00F53426" w:rsidRDefault="00F53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2CF7A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 места (площадки) накопления ТКО;</w:t>
            </w:r>
          </w:p>
          <w:p w14:paraId="6B0E651E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покрытие места (площадки) накопления ТКО;</w:t>
            </w:r>
          </w:p>
          <w:p w14:paraId="224A1C06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места (площадки) накопления ТКО;</w:t>
            </w:r>
          </w:p>
          <w:p w14:paraId="1021C9DB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количество, вид и (или) тип размещенных емкостей, предназначенных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ТКО, с указанием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объема;</w:t>
            </w:r>
          </w:p>
          <w:p w14:paraId="7B498875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объём емкостей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FA8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46C2E740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F4164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9C5E30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соблюдении санитарных норм и правил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2E81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43AAC277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E5AAA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127D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собственнике места (площадки) накопления ТКО:</w:t>
            </w:r>
          </w:p>
          <w:p w14:paraId="5B26FA02" w14:textId="77777777" w:rsidR="00F53426" w:rsidRDefault="00F53426">
            <w:pPr>
              <w:pStyle w:val="ConsPlusNormal"/>
              <w:spacing w:before="2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юридических лиц: полное наименование, основной государственный регистрационный номер записи в ЕГРЮЛ, фактический адрес;                                                             -для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                                                                                  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0C33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0D155228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32315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57F05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ТКО, содержащие сведения об  одном или нескольких объектах капитального строительства, территории городского округа город Михайловка Волгоградской области, где эти объекты располагаются и при осуществлении деятельности которых у физических  и юридических лиц образуются ТКО, складирование которых планируется осуществлять в создаваемом месте                  (на площадке) накопления ТКО, включая их наименование и адрес местонахождения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CAF7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426" w14:paraId="359DE69C" w14:textId="77777777" w:rsidTr="00F5342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D75B8" w14:textId="77777777" w:rsidR="00F53426" w:rsidRDefault="00F534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9B542" w14:textId="77777777" w:rsidR="00F53426" w:rsidRDefault="00F53426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результата (лично,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почтовому  адресу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по адресу электронной почты - при наличии)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A5A2" w14:textId="77777777" w:rsidR="00F53426" w:rsidRDefault="00F5342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A4AF57" w14:textId="77777777" w:rsidR="00F53426" w:rsidRDefault="00F53426" w:rsidP="00F53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746B8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Даю согласие на обработку персональных данных, содержащихся                            в настоящей заявке.</w:t>
      </w:r>
    </w:p>
    <w:p w14:paraId="5890B777" w14:textId="77777777" w:rsidR="00F53426" w:rsidRDefault="00F53426" w:rsidP="00F53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DB3A08" w14:textId="77777777" w:rsidR="00F53426" w:rsidRDefault="00F53426" w:rsidP="00F53426">
      <w:pPr>
        <w:pStyle w:val="ConsPlusNonformat"/>
        <w:jc w:val="both"/>
      </w:pPr>
      <w:r>
        <w:rPr>
          <w:rFonts w:eastAsia="Courier New"/>
        </w:rPr>
        <w:t xml:space="preserve"> </w:t>
      </w:r>
    </w:p>
    <w:p w14:paraId="6F4E0AA9" w14:textId="77777777" w:rsidR="00F53426" w:rsidRDefault="00F53426" w:rsidP="00F53426">
      <w:pPr>
        <w:pStyle w:val="ConsPlusNonformat"/>
        <w:jc w:val="both"/>
      </w:pPr>
      <w:r>
        <w:rPr>
          <w:rFonts w:eastAsia="Courier Ne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__________________</w:t>
      </w:r>
    </w:p>
    <w:p w14:paraId="1FFBF9B8" w14:textId="77777777" w:rsidR="00F53426" w:rsidRDefault="00F53426" w:rsidP="00F5342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".</w:t>
      </w:r>
    </w:p>
    <w:p w14:paraId="20A7D94B" w14:textId="77777777" w:rsidR="00F53426" w:rsidRDefault="00F53426" w:rsidP="00F53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15B96" w14:textId="77777777" w:rsidR="002252C3" w:rsidRDefault="002252C3"/>
    <w:sectPr w:rsidR="0022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AD"/>
    <w:rsid w:val="002252C3"/>
    <w:rsid w:val="008267AD"/>
    <w:rsid w:val="00B85F4B"/>
    <w:rsid w:val="00F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A494-8C6A-449A-902C-C930FC8A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3426"/>
    <w:rPr>
      <w:color w:val="0000FF"/>
      <w:u w:val="single"/>
    </w:rPr>
  </w:style>
  <w:style w:type="paragraph" w:customStyle="1" w:styleId="ConsPlusNormal">
    <w:name w:val="ConsPlusNormal"/>
    <w:rsid w:val="00F5342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F53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9C1EFB3B6C5E992464C6DE86F957256A196C2B0B822F1DAFE9FA8C55D8AC615E370C95DE2D7A16DD32FE90092EE77BEF3F312AF95139A3V4J2R" TargetMode="External"/><Relationship Id="rId4" Type="http://schemas.openxmlformats.org/officeDocument/2006/relationships/hyperlink" Target="consultantplus://offline/ref=AC9C1EFB3B6C5E992464C6DE86F957256A196C2B0B822F1DAFE9FA8C55D8AC615E370C95DE2D7A16DC32FE90092EE77BEF3F312AF95139A3V4J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2021-09-16T07:22:00Z</dcterms:created>
  <dcterms:modified xsi:type="dcterms:W3CDTF">2021-09-16T12:44:00Z</dcterms:modified>
</cp:coreProperties>
</file>